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6671CF" w:rsidRPr="009B73BF" w:rsidRDefault="000A03CE" w:rsidP="00F95FA9">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Romanian Academy</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0A03CE" w:rsidP="000A03CE">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0A03CE">
              <w:rPr>
                <w:rFonts w:ascii="Times New Roman" w:hAnsi="Times New Roman"/>
                <w:b/>
                <w:bCs/>
                <w:sz w:val="20"/>
                <w:szCs w:val="20"/>
                <w:lang w:val="en-GB"/>
              </w:rPr>
              <w:t>X</w:t>
            </w:r>
            <w:r>
              <w:rPr>
                <w:rFonts w:ascii="Times New Roman" w:hAnsi="Times New Roman"/>
                <w:bCs/>
                <w:sz w:val="20"/>
                <w:szCs w:val="20"/>
                <w:lang w:val="en-GB"/>
              </w:rPr>
              <w:t xml:space="preserve">  </w:t>
            </w:r>
            <w:r w:rsidR="006671CF" w:rsidRPr="0016428E">
              <w:rPr>
                <w:rFonts w:ascii="Times New Roman" w:hAnsi="Times New Roman"/>
                <w:bCs/>
                <w:sz w:val="20"/>
                <w:szCs w:val="20"/>
                <w:lang w:val="en-GB"/>
              </w:rPr>
              <w:t>Administration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0A03CE" w:rsidP="000A03CE">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0A03CE">
              <w:rPr>
                <w:rFonts w:ascii="Times New Roman" w:hAnsi="Times New Roman"/>
                <w:b/>
                <w:bCs/>
                <w:sz w:val="20"/>
                <w:szCs w:val="20"/>
                <w:lang w:val="en-GB"/>
              </w:rPr>
              <w:t>X</w:t>
            </w:r>
            <w:r>
              <w:rPr>
                <w:rFonts w:ascii="Times New Roman" w:hAnsi="Times New Roman"/>
                <w:bCs/>
                <w:sz w:val="20"/>
                <w:szCs w:val="20"/>
                <w:lang w:val="en-GB"/>
              </w:rPr>
              <w:t xml:space="preserve">  </w:t>
            </w:r>
            <w:r w:rsidR="006671CF" w:rsidRPr="0016428E">
              <w:rPr>
                <w:rFonts w:ascii="Times New Roman" w:hAnsi="Times New Roman"/>
                <w:bCs/>
                <w:sz w:val="20"/>
                <w:szCs w:val="20"/>
                <w:lang w:val="en-GB"/>
              </w:rPr>
              <w:t>University, research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8A28C8" w:rsidRPr="006F598A" w:rsidTr="004D3582">
        <w:trPr>
          <w:trHeight w:val="20"/>
        </w:trPr>
        <w:tc>
          <w:tcPr>
            <w:tcW w:w="3261" w:type="dxa"/>
            <w:shd w:val="clear" w:color="auto" w:fill="FBD4B4"/>
          </w:tcPr>
          <w:p w:rsidR="008A28C8" w:rsidRPr="00DA4A63" w:rsidRDefault="008A28C8" w:rsidP="00F95FA9">
            <w:pPr>
              <w:autoSpaceDE w:val="0"/>
              <w:autoSpaceDN w:val="0"/>
              <w:adjustRightInd w:val="0"/>
              <w:spacing w:after="0" w:line="240" w:lineRule="auto"/>
              <w:jc w:val="both"/>
              <w:rPr>
                <w:rFonts w:ascii="Times New Roman" w:hAnsi="Times New Roman"/>
                <w:b/>
                <w:sz w:val="20"/>
                <w:szCs w:val="20"/>
                <w:lang w:val="en-GB"/>
              </w:rPr>
            </w:pPr>
          </w:p>
          <w:p w:rsidR="008A28C8" w:rsidRPr="009B73BF" w:rsidRDefault="008A28C8"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8A28C8" w:rsidRDefault="008A28C8" w:rsidP="00723232">
            <w:pPr>
              <w:autoSpaceDE w:val="0"/>
              <w:autoSpaceDN w:val="0"/>
              <w:adjustRightInd w:val="0"/>
              <w:spacing w:after="0" w:line="240" w:lineRule="auto"/>
              <w:ind w:left="317" w:hanging="317"/>
              <w:jc w:val="both"/>
              <w:rPr>
                <w:rFonts w:ascii="Times New Roman" w:hAnsi="Times New Roman"/>
                <w:bCs/>
                <w:sz w:val="20"/>
                <w:szCs w:val="20"/>
                <w:lang w:val="en-GB"/>
              </w:rPr>
            </w:pPr>
          </w:p>
          <w:p w:rsidR="008A28C8" w:rsidRPr="009B73BF" w:rsidRDefault="008A28C8" w:rsidP="0072323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Isadora Precup (Romanian Academy)</w:t>
            </w:r>
          </w:p>
        </w:tc>
      </w:tr>
      <w:tr w:rsidR="008A28C8" w:rsidRPr="005B6B85" w:rsidTr="004D3582">
        <w:trPr>
          <w:trHeight w:val="20"/>
        </w:trPr>
        <w:tc>
          <w:tcPr>
            <w:tcW w:w="3261" w:type="dxa"/>
            <w:shd w:val="clear" w:color="auto" w:fill="FFFFFF"/>
          </w:tcPr>
          <w:p w:rsidR="008A28C8" w:rsidRDefault="008A28C8" w:rsidP="00F95FA9">
            <w:pPr>
              <w:autoSpaceDE w:val="0"/>
              <w:autoSpaceDN w:val="0"/>
              <w:adjustRightInd w:val="0"/>
              <w:spacing w:after="0" w:line="240" w:lineRule="auto"/>
              <w:jc w:val="both"/>
              <w:rPr>
                <w:rFonts w:ascii="Times New Roman" w:hAnsi="Times New Roman"/>
                <w:sz w:val="20"/>
                <w:szCs w:val="20"/>
                <w:lang w:val="en-GB"/>
              </w:rPr>
            </w:pPr>
          </w:p>
          <w:p w:rsidR="008A28C8" w:rsidRPr="00DA4A63" w:rsidRDefault="008A28C8"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8A28C8" w:rsidRDefault="008A28C8" w:rsidP="00723232">
            <w:pPr>
              <w:autoSpaceDE w:val="0"/>
              <w:autoSpaceDN w:val="0"/>
              <w:adjustRightInd w:val="0"/>
              <w:spacing w:after="0" w:line="240" w:lineRule="auto"/>
              <w:ind w:left="317" w:hanging="317"/>
              <w:jc w:val="both"/>
              <w:rPr>
                <w:rFonts w:ascii="Times New Roman" w:hAnsi="Times New Roman"/>
                <w:bCs/>
                <w:sz w:val="20"/>
                <w:szCs w:val="20"/>
                <w:lang w:val="en-GB"/>
              </w:rPr>
            </w:pPr>
          </w:p>
          <w:p w:rsidR="008A28C8" w:rsidRPr="009B73BF" w:rsidRDefault="008A28C8" w:rsidP="00723232">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Isadora@acad.ro</w:t>
            </w:r>
          </w:p>
        </w:tc>
      </w:tr>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smartTag w:uri="urn:schemas-microsoft-com:office:smarttags" w:element="place">
              <w:smartTag w:uri="urn:schemas-microsoft-com:office:smarttags" w:element="PlaceName">
                <w:r w:rsidRPr="00DA4A63">
                  <w:rPr>
                    <w:rFonts w:ascii="Times New Roman" w:hAnsi="Times New Roman"/>
                    <w:b/>
                    <w:sz w:val="20"/>
                    <w:szCs w:val="20"/>
                    <w:lang w:val="en-GB"/>
                  </w:rPr>
                  <w:t>Member</w:t>
                </w:r>
              </w:smartTag>
              <w:r w:rsidRPr="00DA4A63">
                <w:rPr>
                  <w:rFonts w:ascii="Times New Roman" w:hAnsi="Times New Roman"/>
                  <w:b/>
                  <w:sz w:val="20"/>
                  <w:szCs w:val="20"/>
                  <w:lang w:val="en-GB"/>
                </w:rPr>
                <w:t xml:space="preserve"> </w:t>
              </w:r>
              <w:smartTag w:uri="urn:schemas-microsoft-com:office:smarttags" w:element="PlaceType">
                <w:r w:rsidRPr="00DA4A63">
                  <w:rPr>
                    <w:rFonts w:ascii="Times New Roman" w:hAnsi="Times New Roman"/>
                    <w:b/>
                    <w:sz w:val="20"/>
                    <w:szCs w:val="20"/>
                    <w:lang w:val="en-GB"/>
                  </w:rPr>
                  <w:t>State</w:t>
                </w:r>
              </w:smartTag>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0A03CE"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Romania</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Odwoanieprzypisudolnego"/>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0A03CE"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NUTS 2</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0A03CE" w:rsidP="000A03CE">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0A03CE">
              <w:rPr>
                <w:rFonts w:ascii="Times New Roman" w:hAnsi="Times New Roman"/>
                <w:b/>
                <w:bCs/>
                <w:sz w:val="20"/>
                <w:szCs w:val="20"/>
                <w:lang w:val="en-GB"/>
              </w:rPr>
              <w:t xml:space="preserve">X </w:t>
            </w:r>
            <w:r>
              <w:rPr>
                <w:rFonts w:ascii="Times New Roman" w:hAnsi="Times New Roman"/>
                <w:bCs/>
                <w:sz w:val="20"/>
                <w:szCs w:val="20"/>
                <w:lang w:val="en-GB"/>
              </w:rPr>
              <w:t xml:space="preserve"> </w:t>
            </w:r>
            <w:r w:rsidR="006671CF" w:rsidRPr="00CF7A0E">
              <w:rPr>
                <w:rFonts w:ascii="Times New Roman" w:hAnsi="Times New Roman"/>
                <w:bCs/>
                <w:sz w:val="20"/>
                <w:szCs w:val="20"/>
                <w:lang w:val="en-GB"/>
              </w:rPr>
              <w:t xml:space="preserve">Project Idea (projects in preparation phase without grant awarded) </w:t>
            </w:r>
          </w:p>
          <w:p w:rsidR="006671CF" w:rsidRDefault="006671CF">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6671CF" w:rsidRPr="008A28C8"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0A03CE" w:rsidP="000A03C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Professional Qualifications in Non-agrarian Occupations – Chances for Integration in the Rural Labour Market</w:t>
            </w: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EE61B7" w:rsidP="00F944B0">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2</w:t>
            </w:r>
            <w:r w:rsidR="00F944B0">
              <w:rPr>
                <w:rFonts w:ascii="Times New Roman" w:hAnsi="Times New Roman"/>
                <w:bCs/>
                <w:sz w:val="20"/>
                <w:szCs w:val="20"/>
                <w:lang w:val="en-GB"/>
              </w:rPr>
              <w:t>1</w:t>
            </w:r>
            <w:r w:rsidR="00977CE0">
              <w:rPr>
                <w:rFonts w:ascii="Times New Roman" w:hAnsi="Times New Roman"/>
                <w:bCs/>
                <w:sz w:val="20"/>
                <w:szCs w:val="20"/>
                <w:lang w:val="en-GB"/>
              </w:rPr>
              <w:t>0,000 euros</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16428E" w:rsidRDefault="00977CE0">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30,000 euros</w:t>
            </w:r>
          </w:p>
        </w:tc>
      </w:tr>
      <w:tr w:rsidR="006671CF" w:rsidRPr="008A28C8"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EE61B7">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EE61B7">
              <w:rPr>
                <w:rFonts w:ascii="Times New Roman" w:hAnsi="Times New Roman"/>
                <w:bCs/>
                <w:sz w:val="20"/>
                <w:szCs w:val="20"/>
                <w:lang w:val="en-GB"/>
              </w:rPr>
              <w:t xml:space="preserve"> May 1</w:t>
            </w:r>
            <w:r w:rsidR="00EE61B7" w:rsidRPr="00EE61B7">
              <w:rPr>
                <w:rFonts w:ascii="Times New Roman" w:hAnsi="Times New Roman"/>
                <w:bCs/>
                <w:sz w:val="20"/>
                <w:szCs w:val="20"/>
                <w:vertAlign w:val="superscript"/>
                <w:lang w:val="en-GB"/>
              </w:rPr>
              <w:t>st</w:t>
            </w:r>
            <w:r w:rsidR="00EE61B7">
              <w:rPr>
                <w:rFonts w:ascii="Times New Roman" w:hAnsi="Times New Roman"/>
                <w:bCs/>
                <w:sz w:val="20"/>
                <w:szCs w:val="20"/>
                <w:lang w:val="en-GB"/>
              </w:rPr>
              <w:t>, 2012 to April 30th, 2013</w:t>
            </w:r>
          </w:p>
        </w:tc>
      </w:tr>
      <w:tr w:rsidR="006671CF" w:rsidRPr="008A28C8"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Bezodstpw"/>
              <w:ind w:left="317"/>
              <w:rPr>
                <w:rStyle w:val="rdblist1"/>
                <w:rFonts w:ascii="Times New Roman" w:hAnsi="Times New Roman"/>
                <w:sz w:val="20"/>
                <w:szCs w:val="20"/>
                <w:lang w:val="en-GB"/>
              </w:rPr>
            </w:pPr>
          </w:p>
          <w:p w:rsidR="006671CF" w:rsidRDefault="006671CF">
            <w:pPr>
              <w:pStyle w:val="Bezodstpw"/>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rsidR="006671CF" w:rsidRDefault="006671CF" w:rsidP="00EE61B7">
            <w:pPr>
              <w:pStyle w:val="Bezodstpw"/>
              <w:rPr>
                <w:rStyle w:val="rdblist1"/>
                <w:rFonts w:ascii="Times New Roman" w:hAnsi="Times New Roman"/>
                <w:sz w:val="20"/>
                <w:szCs w:val="20"/>
                <w:lang w:val="en-GB"/>
              </w:rPr>
            </w:pPr>
            <w:r>
              <w:rPr>
                <w:rFonts w:ascii="Times New Roman" w:hAnsi="Times New Roman"/>
                <w:bCs/>
                <w:sz w:val="20"/>
                <w:szCs w:val="20"/>
                <w:lang w:val="en-GB"/>
              </w:rPr>
              <w:t>From</w:t>
            </w:r>
            <w:r w:rsidR="00EE61B7">
              <w:rPr>
                <w:rFonts w:ascii="Times New Roman" w:hAnsi="Times New Roman"/>
                <w:bCs/>
                <w:sz w:val="20"/>
                <w:szCs w:val="20"/>
                <w:lang w:val="en-GB"/>
              </w:rPr>
              <w:t xml:space="preserve"> July 1</w:t>
            </w:r>
            <w:r w:rsidR="00EE61B7" w:rsidRPr="00EE61B7">
              <w:rPr>
                <w:rFonts w:ascii="Times New Roman" w:hAnsi="Times New Roman"/>
                <w:bCs/>
                <w:sz w:val="20"/>
                <w:szCs w:val="20"/>
                <w:vertAlign w:val="superscript"/>
                <w:lang w:val="en-GB"/>
              </w:rPr>
              <w:t>st</w:t>
            </w:r>
            <w:r w:rsidR="00EE61B7">
              <w:rPr>
                <w:rFonts w:ascii="Times New Roman" w:hAnsi="Times New Roman"/>
                <w:bCs/>
                <w:sz w:val="20"/>
                <w:szCs w:val="20"/>
                <w:lang w:val="en-GB"/>
              </w:rPr>
              <w:t>, 2012, to May 31</w:t>
            </w:r>
            <w:r w:rsidR="00EE61B7" w:rsidRPr="00EE61B7">
              <w:rPr>
                <w:rFonts w:ascii="Times New Roman" w:hAnsi="Times New Roman"/>
                <w:bCs/>
                <w:sz w:val="20"/>
                <w:szCs w:val="20"/>
                <w:vertAlign w:val="superscript"/>
                <w:lang w:val="en-GB"/>
              </w:rPr>
              <w:t>st</w:t>
            </w:r>
            <w:r w:rsidR="00EE61B7">
              <w:rPr>
                <w:rFonts w:ascii="Times New Roman" w:hAnsi="Times New Roman"/>
                <w:bCs/>
                <w:sz w:val="20"/>
                <w:szCs w:val="20"/>
                <w:lang w:val="en-GB"/>
              </w:rPr>
              <w:t>, 2013</w:t>
            </w: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Odwoanieprzypisudolnego"/>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6671CF" w:rsidRDefault="00EE61B7" w:rsidP="00EE61B7">
            <w:pPr>
              <w:spacing w:after="0" w:line="240" w:lineRule="auto"/>
              <w:ind w:left="360"/>
              <w:rPr>
                <w:rFonts w:ascii="Times New Roman" w:hAnsi="Times New Roman"/>
                <w:sz w:val="20"/>
                <w:szCs w:val="20"/>
                <w:lang w:val="en-GB" w:eastAsia="fr-FR"/>
              </w:rPr>
            </w:pPr>
            <w:r>
              <w:t xml:space="preserve">X  </w:t>
            </w:r>
            <w:hyperlink r:id="rId7" w:history="1">
              <w:r w:rsidR="006671CF" w:rsidRPr="0016428E">
                <w:rPr>
                  <w:rFonts w:ascii="Times New Roman" w:hAnsi="Times New Roman"/>
                  <w:sz w:val="20"/>
                  <w:szCs w:val="20"/>
                  <w:lang w:val="en-GB" w:eastAsia="fr-FR"/>
                </w:rPr>
                <w:t>Workers and new skills</w:t>
              </w:r>
            </w:hyperlink>
            <w:r w:rsidR="006671CF" w:rsidRPr="00EE6792">
              <w:rPr>
                <w:rFonts w:ascii="Times New Roman" w:hAnsi="Times New Roman"/>
                <w:sz w:val="20"/>
                <w:szCs w:val="20"/>
                <w:lang w:val="en-GB" w:eastAsia="fr-FR"/>
              </w:rPr>
              <w:t xml:space="preserve"> </w:t>
            </w:r>
          </w:p>
          <w:p w:rsidR="006671CF" w:rsidRDefault="003A0B28">
            <w:pPr>
              <w:numPr>
                <w:ilvl w:val="0"/>
                <w:numId w:val="17"/>
              </w:numPr>
              <w:spacing w:after="0" w:line="240" w:lineRule="auto"/>
              <w:rPr>
                <w:rFonts w:ascii="Times New Roman" w:hAnsi="Times New Roman"/>
                <w:sz w:val="20"/>
                <w:szCs w:val="20"/>
                <w:lang w:val="en-GB" w:eastAsia="fr-FR"/>
              </w:rPr>
            </w:pPr>
            <w:hyperlink r:id="rId8"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Default="00EE61B7" w:rsidP="00EE61B7">
            <w:pPr>
              <w:spacing w:after="0" w:line="240" w:lineRule="auto"/>
              <w:ind w:left="360"/>
              <w:rPr>
                <w:rFonts w:ascii="Times New Roman" w:hAnsi="Times New Roman"/>
                <w:sz w:val="20"/>
                <w:szCs w:val="20"/>
                <w:lang w:val="en-GB" w:eastAsia="fr-FR"/>
              </w:rPr>
            </w:pPr>
            <w:r w:rsidRPr="008A28C8">
              <w:rPr>
                <w:lang w:val="en-US"/>
              </w:rPr>
              <w:t xml:space="preserve">X  </w:t>
            </w:r>
            <w:hyperlink r:id="rId9" w:history="1">
              <w:r w:rsidR="006671CF" w:rsidRPr="0016428E">
                <w:rPr>
                  <w:rFonts w:ascii="Times New Roman" w:hAnsi="Times New Roman"/>
                  <w:sz w:val="20"/>
                  <w:szCs w:val="20"/>
                  <w:lang w:val="en-GB" w:eastAsia="fr-FR"/>
                </w:rPr>
                <w:t>Access to employment and social inclusion</w:t>
              </w:r>
            </w:hyperlink>
            <w:r w:rsidR="006671CF" w:rsidRPr="00EE6792">
              <w:rPr>
                <w:rFonts w:ascii="Times New Roman" w:hAnsi="Times New Roman"/>
                <w:sz w:val="20"/>
                <w:szCs w:val="20"/>
                <w:lang w:val="en-GB" w:eastAsia="fr-FR"/>
              </w:rPr>
              <w:t xml:space="preserve"> </w:t>
            </w:r>
          </w:p>
          <w:p w:rsidR="006671CF" w:rsidRDefault="00EE61B7" w:rsidP="00EE61B7">
            <w:pPr>
              <w:spacing w:after="0" w:line="240" w:lineRule="auto"/>
              <w:ind w:left="360"/>
              <w:rPr>
                <w:rFonts w:ascii="Times New Roman" w:hAnsi="Times New Roman"/>
                <w:sz w:val="20"/>
                <w:szCs w:val="20"/>
                <w:lang w:val="en-GB" w:eastAsia="fr-FR"/>
              </w:rPr>
            </w:pPr>
            <w:r w:rsidRPr="008A28C8">
              <w:rPr>
                <w:lang w:val="en-US"/>
              </w:rPr>
              <w:t xml:space="preserve">X  </w:t>
            </w:r>
            <w:hyperlink r:id="rId10" w:history="1">
              <w:r w:rsidR="006671CF" w:rsidRPr="0016428E">
                <w:rPr>
                  <w:rFonts w:ascii="Times New Roman" w:hAnsi="Times New Roman"/>
                  <w:sz w:val="20"/>
                  <w:szCs w:val="20"/>
                  <w:lang w:val="en-GB" w:eastAsia="fr-FR"/>
                </w:rPr>
                <w:t>Education and training</w:t>
              </w:r>
            </w:hyperlink>
            <w:r w:rsidR="006671CF" w:rsidRPr="00EE6792">
              <w:rPr>
                <w:rFonts w:ascii="Times New Roman" w:hAnsi="Times New Roman"/>
                <w:sz w:val="20"/>
                <w:szCs w:val="20"/>
                <w:lang w:val="en-GB" w:eastAsia="fr-FR"/>
              </w:rPr>
              <w:t xml:space="preserve"> </w:t>
            </w:r>
          </w:p>
          <w:p w:rsidR="006671CF" w:rsidRDefault="00EE61B7" w:rsidP="00EE61B7">
            <w:pPr>
              <w:spacing w:after="0" w:line="240" w:lineRule="auto"/>
              <w:ind w:left="360"/>
              <w:rPr>
                <w:rFonts w:ascii="Times New Roman" w:hAnsi="Times New Roman"/>
                <w:sz w:val="20"/>
                <w:szCs w:val="20"/>
                <w:lang w:val="en-GB" w:eastAsia="fr-FR"/>
              </w:rPr>
            </w:pPr>
            <w:r w:rsidRPr="008A28C8">
              <w:rPr>
                <w:lang w:val="en-US"/>
              </w:rPr>
              <w:t xml:space="preserve">X  </w:t>
            </w:r>
            <w:hyperlink r:id="rId11"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EE61B7" w:rsidP="00EE61B7">
            <w:pPr>
              <w:spacing w:after="0" w:line="240" w:lineRule="auto"/>
              <w:ind w:left="360"/>
              <w:rPr>
                <w:rFonts w:ascii="Times New Roman" w:hAnsi="Times New Roman"/>
                <w:sz w:val="20"/>
                <w:szCs w:val="20"/>
                <w:lang w:val="fr-FR" w:eastAsia="fr-FR"/>
              </w:rPr>
            </w:pPr>
            <w:r>
              <w:t xml:space="preserve">X  </w:t>
            </w:r>
            <w:hyperlink r:id="rId12" w:history="1">
              <w:r w:rsidR="006671CF" w:rsidRPr="0016428E">
                <w:rPr>
                  <w:rFonts w:ascii="Times New Roman" w:hAnsi="Times New Roman"/>
                  <w:sz w:val="20"/>
                  <w:szCs w:val="20"/>
                  <w:lang w:val="fr-FR" w:eastAsia="fr-FR"/>
                </w:rPr>
                <w:t xml:space="preserve">Fighting discrimination </w:t>
              </w:r>
            </w:hyperlink>
          </w:p>
          <w:p w:rsidR="006671CF" w:rsidRPr="00EE6792" w:rsidRDefault="003A0B28" w:rsidP="00EE6792">
            <w:pPr>
              <w:numPr>
                <w:ilvl w:val="0"/>
                <w:numId w:val="17"/>
              </w:numPr>
              <w:spacing w:after="0" w:line="240" w:lineRule="auto"/>
              <w:rPr>
                <w:rFonts w:ascii="Times New Roman" w:hAnsi="Times New Roman"/>
                <w:sz w:val="20"/>
                <w:szCs w:val="20"/>
                <w:lang w:val="fr-FR" w:eastAsia="fr-FR"/>
              </w:rPr>
            </w:pPr>
            <w:hyperlink r:id="rId13" w:history="1">
              <w:r w:rsidR="006671CF" w:rsidRPr="0016428E">
                <w:rPr>
                  <w:rFonts w:ascii="Times New Roman" w:hAnsi="Times New Roman"/>
                  <w:sz w:val="20"/>
                  <w:szCs w:val="20"/>
                  <w:lang w:val="fr-FR" w:eastAsia="fr-FR"/>
                </w:rPr>
                <w:t>Working in partnership</w:t>
              </w:r>
            </w:hyperlink>
            <w:r w:rsidR="006671CF" w:rsidRPr="00EE6792">
              <w:rPr>
                <w:rFonts w:ascii="Times New Roman" w:hAnsi="Times New Roman"/>
                <w:sz w:val="20"/>
                <w:szCs w:val="20"/>
                <w:lang w:val="fr-FR" w:eastAsia="fr-FR"/>
              </w:rPr>
              <w:t xml:space="preserve"> </w:t>
            </w:r>
          </w:p>
          <w:p w:rsidR="006671CF" w:rsidRPr="00EE6792" w:rsidRDefault="00EE61B7" w:rsidP="00EE61B7">
            <w:pPr>
              <w:pStyle w:val="Bezodstpw"/>
              <w:ind w:left="360"/>
              <w:rPr>
                <w:rStyle w:val="rdblist1"/>
                <w:rFonts w:ascii="Times New Roman" w:hAnsi="Times New Roman"/>
                <w:color w:val="auto"/>
                <w:sz w:val="20"/>
                <w:szCs w:val="20"/>
                <w:lang w:val="en-GB"/>
              </w:rPr>
            </w:pPr>
            <w:r>
              <w:t xml:space="preserve">X  </w:t>
            </w:r>
            <w:hyperlink r:id="rId14" w:history="1">
              <w:r w:rsidR="006671CF" w:rsidRPr="0016428E">
                <w:rPr>
                  <w:rFonts w:ascii="Times New Roman" w:hAnsi="Times New Roman"/>
                  <w:sz w:val="20"/>
                  <w:szCs w:val="20"/>
                  <w:lang w:val="fr-FR" w:eastAsia="fr-FR"/>
                </w:rPr>
                <w:t xml:space="preserve">Better public services </w:t>
              </w:r>
            </w:hyperlink>
          </w:p>
          <w:p w:rsidR="006671CF" w:rsidRPr="009B73BF" w:rsidRDefault="006671CF" w:rsidP="00EE6792">
            <w:pPr>
              <w:pStyle w:val="Bezodstpw"/>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6671CF" w:rsidRPr="008A28C8"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6671CF" w:rsidRDefault="00EE61B7" w:rsidP="00EE61B7">
            <w:pPr>
              <w:pStyle w:val="Akapitzlist"/>
              <w:spacing w:after="0" w:line="240" w:lineRule="auto"/>
              <w:ind w:left="360"/>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X  </w:t>
            </w:r>
            <w:r w:rsidR="006671CF" w:rsidRPr="00EE6792">
              <w:rPr>
                <w:rFonts w:ascii="Times New Roman" w:hAnsi="Times New Roman"/>
                <w:bCs/>
                <w:color w:val="000000"/>
                <w:sz w:val="20"/>
                <w:szCs w:val="20"/>
                <w:lang w:val="en-GB" w:eastAsia="pl-PL"/>
              </w:rPr>
              <w:t>Unemployed</w:t>
            </w:r>
          </w:p>
          <w:p w:rsidR="006671CF" w:rsidRPr="004D3582" w:rsidRDefault="006671CF" w:rsidP="004D3582">
            <w:pPr>
              <w:pStyle w:val="Akapitzlist"/>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6671CF" w:rsidRPr="004D3582" w:rsidRDefault="006671CF" w:rsidP="004D3582">
            <w:pPr>
              <w:pStyle w:val="Akapitzlist"/>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6671CF" w:rsidRPr="004D3582" w:rsidRDefault="006671CF" w:rsidP="004D3582">
            <w:pPr>
              <w:pStyle w:val="Akapitzlist"/>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6671CF" w:rsidRPr="00EE6792" w:rsidRDefault="006671CF" w:rsidP="004D3582">
            <w:pPr>
              <w:pStyle w:val="Akapitzlist"/>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Self employed</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Employed in micro enterprises (less than 10 employees)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Employed in small enterprises (between 10 and 50 employees)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Employed in SMEs (between 50 and 250 employees)</w:t>
            </w:r>
          </w:p>
          <w:p w:rsidR="006671CF" w:rsidRPr="004D3582" w:rsidRDefault="006671CF" w:rsidP="004D3582">
            <w:pPr>
              <w:pStyle w:val="Bezodstpw"/>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Employed in NGOs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Akapitzlist"/>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EE6792" w:rsidRDefault="006671CF" w:rsidP="004D3582">
            <w:pPr>
              <w:pStyle w:val="Akapitzlist"/>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Persons from deprived rural areas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EE61B7" w:rsidP="00EE61B7">
            <w:pPr>
              <w:pStyle w:val="Bezodstpw"/>
              <w:ind w:left="1080"/>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Women</w:t>
            </w:r>
          </w:p>
          <w:p w:rsidR="006671CF" w:rsidRPr="004D3582" w:rsidRDefault="00EE61B7" w:rsidP="00EE61B7">
            <w:pPr>
              <w:pStyle w:val="Bezodstpw"/>
              <w:ind w:left="1080"/>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Young people (under 25 years old)</w:t>
            </w:r>
          </w:p>
          <w:p w:rsidR="006671CF" w:rsidRPr="004D3582" w:rsidRDefault="00EE61B7" w:rsidP="00EE61B7">
            <w:pPr>
              <w:pStyle w:val="Bezodstpw"/>
              <w:ind w:left="1080"/>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Odwoanieprzypisudolnego"/>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Micro enterprises (less than 10 employees)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Small enterprises (between 10 and 50 employees)</w:t>
            </w:r>
          </w:p>
          <w:p w:rsidR="006671CF" w:rsidRPr="004D3582" w:rsidRDefault="00EE61B7" w:rsidP="00EE61B7">
            <w:pPr>
              <w:pStyle w:val="Akapitzlist"/>
              <w:spacing w:after="0" w:line="240" w:lineRule="auto"/>
              <w:ind w:left="1080"/>
              <w:textAlignment w:val="top"/>
              <w:rPr>
                <w:rFonts w:ascii="Times New Roman" w:hAnsi="Times New Roman"/>
                <w:color w:val="000000"/>
                <w:sz w:val="18"/>
                <w:szCs w:val="18"/>
                <w:lang w:val="en-GB" w:eastAsia="pl-PL"/>
              </w:rPr>
            </w:pPr>
            <w:r>
              <w:rPr>
                <w:rFonts w:ascii="Times New Roman" w:hAnsi="Times New Roman"/>
                <w:color w:val="000000"/>
                <w:sz w:val="18"/>
                <w:szCs w:val="18"/>
                <w:lang w:val="en-GB" w:eastAsia="pl-PL"/>
              </w:rPr>
              <w:t xml:space="preserve">X  </w:t>
            </w:r>
            <w:r w:rsidR="006671CF" w:rsidRPr="004D3582">
              <w:rPr>
                <w:rFonts w:ascii="Times New Roman" w:hAnsi="Times New Roman"/>
                <w:color w:val="000000"/>
                <w:sz w:val="18"/>
                <w:szCs w:val="18"/>
                <w:lang w:val="en-GB" w:eastAsia="pl-PL"/>
              </w:rPr>
              <w:t>SMEs (between 50 and 250 employees)</w:t>
            </w:r>
          </w:p>
          <w:p w:rsidR="006671CF" w:rsidRPr="004D3582" w:rsidRDefault="006671CF" w:rsidP="004D3582">
            <w:pPr>
              <w:pStyle w:val="Bezodstpw"/>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6671CF" w:rsidRPr="009B73BF" w:rsidRDefault="00EE61B7" w:rsidP="00EE61B7">
            <w:pPr>
              <w:pStyle w:val="Bezodstpw"/>
              <w:ind w:left="1080"/>
              <w:rPr>
                <w:rStyle w:val="rdblist1"/>
                <w:rFonts w:ascii="Times New Roman" w:hAnsi="Times New Roman"/>
                <w:color w:val="000000"/>
                <w:sz w:val="20"/>
                <w:szCs w:val="20"/>
                <w:lang w:val="en-GB" w:eastAsia="pl-PL"/>
              </w:rPr>
            </w:pPr>
            <w:r>
              <w:rPr>
                <w:rFonts w:ascii="Times New Roman" w:hAnsi="Times New Roman"/>
                <w:bCs/>
                <w:color w:val="000000"/>
                <w:sz w:val="18"/>
                <w:szCs w:val="18"/>
                <w:lang w:val="en-GB" w:eastAsia="pl-PL"/>
              </w:rPr>
              <w:t xml:space="preserve">X  </w:t>
            </w:r>
            <w:r w:rsidR="006671CF"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8A28C8" w:rsidTr="00234246">
        <w:trPr>
          <w:trHeight w:val="6474"/>
        </w:trPr>
        <w:tc>
          <w:tcPr>
            <w:tcW w:w="10269" w:type="dxa"/>
            <w:gridSpan w:val="3"/>
            <w:shd w:val="clear" w:color="auto" w:fill="C6D9F1"/>
          </w:tcPr>
          <w:p w:rsidR="006671CF" w:rsidRPr="00CF7A0E" w:rsidRDefault="006671CF" w:rsidP="00F54C49">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t xml:space="preserve">Brief description of the Transnational cooperation: </w:t>
            </w: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6671CF" w:rsidRDefault="00392FA8" w:rsidP="00234246">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The main scope of the project is to find solutions related to the necessity of transferring educational and professional schemes for the disadvantaged persons from rural areas. Also, application of professional modules and models that are successful in rural communities from Romania and Poland, during the action of occupational emancipation of the vulnerable persons from the economic and social point of view.</w:t>
            </w:r>
          </w:p>
          <w:p w:rsidR="00392FA8" w:rsidRDefault="00392FA8" w:rsidP="00234246">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Necessity of implementation of the adequate forms of reprofessionalisation and specialization of the vulnerable social groups by training and improving the human capital. Various forms of reprofesionalization  used in Romania and Poland, considered the best and most suited, can be undertaken and adapted within the rural communities in order to make the working force market more flexible and </w:t>
            </w:r>
            <w:r w:rsidR="007930B7">
              <w:rPr>
                <w:rFonts w:ascii="Times New Roman" w:hAnsi="Times New Roman"/>
                <w:bCs/>
                <w:sz w:val="20"/>
                <w:szCs w:val="20"/>
                <w:lang w:val="en-GB"/>
              </w:rPr>
              <w:t>to integrate the disadvantaged groups within various occupations.</w:t>
            </w:r>
          </w:p>
          <w:p w:rsidR="007930B7" w:rsidRPr="00CF7A0E" w:rsidRDefault="007930B7" w:rsidP="00234246">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Implementation of models of social insertion, used in the rural development programs from Romania and Poland.</w:t>
            </w:r>
          </w:p>
          <w:p w:rsidR="006671CF" w:rsidRPr="00CF7A0E" w:rsidRDefault="006671CF" w:rsidP="005C116F">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6671CF" w:rsidRDefault="007930B7"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7930B7">
              <w:rPr>
                <w:rFonts w:ascii="Times New Roman" w:hAnsi="Times New Roman"/>
                <w:b/>
                <w:bCs/>
                <w:sz w:val="20"/>
                <w:szCs w:val="20"/>
                <w:lang w:val="en-GB"/>
              </w:rPr>
              <w:t>General objective</w:t>
            </w:r>
            <w:r>
              <w:rPr>
                <w:rFonts w:ascii="Times New Roman" w:hAnsi="Times New Roman"/>
                <w:bCs/>
                <w:sz w:val="20"/>
                <w:szCs w:val="20"/>
                <w:lang w:val="en-GB"/>
              </w:rPr>
              <w:t xml:space="preserve">: </w:t>
            </w:r>
          </w:p>
          <w:p w:rsidR="007930B7" w:rsidRDefault="007930B7"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7930B7">
              <w:rPr>
                <w:rFonts w:ascii="Times New Roman" w:hAnsi="Times New Roman"/>
                <w:bCs/>
                <w:sz w:val="20"/>
                <w:szCs w:val="20"/>
                <w:lang w:val="en-GB"/>
              </w:rPr>
              <w:t>Promotion</w:t>
            </w:r>
            <w:r>
              <w:rPr>
                <w:rFonts w:ascii="Times New Roman" w:hAnsi="Times New Roman"/>
                <w:bCs/>
                <w:sz w:val="20"/>
                <w:szCs w:val="20"/>
                <w:lang w:val="en-GB"/>
              </w:rPr>
              <w:t xml:space="preserve"> of social inclusion by fighting against discrimination and making easier the access on the labour market for the disadvantaged persons.</w:t>
            </w:r>
          </w:p>
          <w:p w:rsidR="007930B7" w:rsidRDefault="007930B7"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Raising participation in education, in initial and continuous formation, raising of the social and economic involvement of the vulnerable and disadvantaged social groups in rural areas. The present project aims at promoting specific forms of social insertion on the labour market of the persons from rural areas, by sustaining them in professional reconversion according to the features of the target groups.</w:t>
            </w:r>
          </w:p>
          <w:p w:rsidR="007930B7" w:rsidRDefault="007930B7"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
                <w:bCs/>
                <w:sz w:val="20"/>
                <w:szCs w:val="20"/>
                <w:lang w:val="en-GB"/>
              </w:rPr>
              <w:t>Specific objectives:</w:t>
            </w:r>
          </w:p>
          <w:p w:rsidR="007930B7" w:rsidRDefault="007930B7" w:rsidP="007930B7">
            <w:pPr>
              <w:pStyle w:val="Akapitzlist"/>
              <w:numPr>
                <w:ilvl w:val="0"/>
                <w:numId w:val="2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Improvement of the human resources qualities from rural areas, in order to get access to occupying positions in non-agrarian economic activities.</w:t>
            </w:r>
          </w:p>
          <w:p w:rsidR="007930B7" w:rsidRDefault="007930B7" w:rsidP="007930B7">
            <w:pPr>
              <w:pStyle w:val="Akapitzlist"/>
              <w:numPr>
                <w:ilvl w:val="0"/>
                <w:numId w:val="2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Promotion of the professional culture in the rural areas and encouraging hiring of vulnerable persons from rural areas.</w:t>
            </w:r>
          </w:p>
          <w:p w:rsidR="007930B7" w:rsidRPr="007930B7" w:rsidRDefault="007930B7" w:rsidP="007930B7">
            <w:pPr>
              <w:pStyle w:val="Akapitzlist"/>
              <w:numPr>
                <w:ilvl w:val="0"/>
                <w:numId w:val="28"/>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Insurance of long term sustainability in the rural areas by creating conditions for the non agrarian activities development and, accordingly, raising opportuni</w:t>
            </w:r>
            <w:r w:rsidR="00834019">
              <w:rPr>
                <w:rFonts w:ascii="Times New Roman" w:hAnsi="Times New Roman"/>
                <w:bCs/>
                <w:sz w:val="20"/>
                <w:szCs w:val="20"/>
                <w:lang w:val="en-GB"/>
              </w:rPr>
              <w:t>ties for occupations.</w:t>
            </w:r>
          </w:p>
          <w:p w:rsidR="006671CF" w:rsidRPr="007930B7"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834019" w:rsidRDefault="00834019" w:rsidP="00834019">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sidRPr="00277E1A">
              <w:rPr>
                <w:rFonts w:ascii="Times New Roman" w:hAnsi="Times New Roman"/>
                <w:bCs/>
                <w:sz w:val="20"/>
                <w:szCs w:val="20"/>
                <w:lang w:val="en-GB"/>
              </w:rPr>
              <w:t xml:space="preserve">Organization </w:t>
            </w:r>
            <w:r>
              <w:rPr>
                <w:rFonts w:ascii="Times New Roman" w:hAnsi="Times New Roman"/>
                <w:bCs/>
                <w:sz w:val="20"/>
                <w:szCs w:val="20"/>
                <w:lang w:val="en-GB"/>
              </w:rPr>
              <w:t>of 2 bilateral (and multilateral) meetings in Romania and Poland</w:t>
            </w:r>
          </w:p>
          <w:p w:rsidR="00834019" w:rsidRDefault="00834019" w:rsidP="00834019">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lastRenderedPageBreak/>
              <w:t>Translation of the documentation resulted from the research</w:t>
            </w:r>
          </w:p>
          <w:p w:rsidR="00834019" w:rsidRDefault="00834019" w:rsidP="00834019">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Exchange of target persons, study visits in both countries</w:t>
            </w:r>
          </w:p>
          <w:p w:rsidR="00834019" w:rsidRDefault="00834019" w:rsidP="00834019">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Compared studies regarding solutions in both countries</w:t>
            </w:r>
          </w:p>
          <w:p w:rsidR="00834019" w:rsidRDefault="00834019" w:rsidP="00834019">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Development of new solutions</w:t>
            </w:r>
          </w:p>
          <w:p w:rsidR="006671CF" w:rsidRPr="00CF7A0E" w:rsidRDefault="006671CF" w:rsidP="00234246">
            <w:pPr>
              <w:pStyle w:val="Akapitzlist"/>
              <w:autoSpaceDE w:val="0"/>
              <w:autoSpaceDN w:val="0"/>
              <w:adjustRightInd w:val="0"/>
              <w:spacing w:after="0" w:line="240" w:lineRule="auto"/>
              <w:ind w:left="360"/>
              <w:jc w:val="both"/>
              <w:rPr>
                <w:rFonts w:ascii="Times New Roman" w:hAnsi="Times New Roman"/>
                <w:b/>
                <w:bCs/>
                <w:sz w:val="20"/>
                <w:szCs w:val="20"/>
                <w:lang w:val="en-GB"/>
              </w:rPr>
            </w:pPr>
          </w:p>
          <w:p w:rsidR="006671CF" w:rsidRPr="00CF7A0E" w:rsidRDefault="006671CF" w:rsidP="00234246">
            <w:pPr>
              <w:pStyle w:val="Akapitzlist"/>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6671CF" w:rsidRDefault="00834019"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r w:rsidRPr="00834019">
              <w:rPr>
                <w:rFonts w:ascii="Times New Roman" w:hAnsi="Times New Roman"/>
                <w:b/>
                <w:bCs/>
                <w:sz w:val="20"/>
                <w:szCs w:val="20"/>
                <w:lang w:val="en-GB"/>
              </w:rPr>
              <w:t>Outputs</w:t>
            </w:r>
            <w:r>
              <w:rPr>
                <w:rFonts w:ascii="Times New Roman" w:hAnsi="Times New Roman"/>
                <w:b/>
                <w:bCs/>
                <w:sz w:val="20"/>
                <w:szCs w:val="20"/>
                <w:lang w:val="en-GB"/>
              </w:rPr>
              <w:t xml:space="preserve">: </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Better knowledge of the professional formation models -  2  months</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Selection of the best models to be transferred in either direction – 2 months</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Organization of courses of modules for professional training – 6 months</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Experience exchange between the partners – 2 months</w:t>
            </w:r>
          </w:p>
          <w:p w:rsidR="00834019" w:rsidRDefault="00834019" w:rsidP="00834019">
            <w:pPr>
              <w:pStyle w:val="Akapitzlist"/>
              <w:autoSpaceDE w:val="0"/>
              <w:autoSpaceDN w:val="0"/>
              <w:adjustRightInd w:val="0"/>
              <w:spacing w:after="0" w:line="240" w:lineRule="auto"/>
              <w:ind w:left="460" w:hanging="142"/>
              <w:jc w:val="both"/>
              <w:rPr>
                <w:rFonts w:ascii="Times New Roman" w:hAnsi="Times New Roman"/>
                <w:bCs/>
                <w:sz w:val="20"/>
                <w:szCs w:val="20"/>
                <w:lang w:val="en-GB"/>
              </w:rPr>
            </w:pPr>
            <w:r>
              <w:rPr>
                <w:rFonts w:ascii="Times New Roman" w:hAnsi="Times New Roman"/>
                <w:b/>
                <w:bCs/>
                <w:sz w:val="20"/>
                <w:szCs w:val="20"/>
                <w:lang w:val="en-GB"/>
              </w:rPr>
              <w:t>Expected outcomes:</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Improvement of the human capital by raising the vulnerable persons number that have obtained professional training (including certificates for that)</w:t>
            </w:r>
          </w:p>
          <w:p w:rsid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More flexible rural working force by raising the offer for high qualified employees</w:t>
            </w:r>
          </w:p>
          <w:p w:rsidR="00834019" w:rsidRPr="00834019" w:rsidRDefault="00834019" w:rsidP="00834019">
            <w:pPr>
              <w:pStyle w:val="Akapitzlist"/>
              <w:numPr>
                <w:ilvl w:val="3"/>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Optimization of the professional inclusion by raising the quality of non agrarian occupations in the rural areas.</w:t>
            </w:r>
          </w:p>
          <w:p w:rsidR="006671CF" w:rsidRPr="005C116F"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A3D" w:rsidRDefault="00DF0A3D">
      <w:r>
        <w:separator/>
      </w:r>
    </w:p>
  </w:endnote>
  <w:endnote w:type="continuationSeparator" w:id="0">
    <w:p w:rsidR="00DF0A3D" w:rsidRDefault="00DF0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A3D" w:rsidRDefault="00DF0A3D">
      <w:r>
        <w:separator/>
      </w:r>
    </w:p>
  </w:footnote>
  <w:footnote w:type="continuationSeparator" w:id="0">
    <w:p w:rsidR="00DF0A3D" w:rsidRDefault="00DF0A3D">
      <w:r>
        <w:continuationSeparator/>
      </w:r>
    </w:p>
  </w:footnote>
  <w:footnote w:id="1">
    <w:p w:rsidR="006671CF" w:rsidRPr="008A28C8" w:rsidRDefault="006671CF" w:rsidP="00DA4A63">
      <w:pPr>
        <w:pStyle w:val="Tekstprzypisudolnego"/>
        <w:spacing w:after="0" w:line="240" w:lineRule="auto"/>
        <w:rPr>
          <w:lang w:val="en-US"/>
        </w:rPr>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Pr="008A28C8" w:rsidRDefault="006671CF">
      <w:pPr>
        <w:pStyle w:val="Tekstprzypisudolnego"/>
        <w:spacing w:after="0" w:line="240" w:lineRule="auto"/>
        <w:rPr>
          <w:lang w:val="en-US"/>
        </w:rPr>
      </w:pPr>
      <w:r>
        <w:rPr>
          <w:rStyle w:val="Odwoanieprzypisudolnego"/>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ipercze"/>
            <w:rFonts w:ascii="Times New Roman" w:hAnsi="Times New Roman"/>
            <w:sz w:val="16"/>
            <w:szCs w:val="16"/>
            <w:lang w:val="fr-BE"/>
          </w:rPr>
          <w:t>http://ec.europa.eu/esf/home.jsp?langId=en</w:t>
        </w:r>
      </w:hyperlink>
    </w:p>
  </w:footnote>
  <w:footnote w:id="3">
    <w:p w:rsidR="006671CF" w:rsidRPr="008A28C8" w:rsidRDefault="006671CF">
      <w:pPr>
        <w:pStyle w:val="Tekstprzypisudolnego"/>
        <w:spacing w:after="0" w:line="240" w:lineRule="auto"/>
        <w:rPr>
          <w:lang w:val="en-US"/>
        </w:rPr>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1CF" w:rsidRDefault="008A28C8">
    <w:pPr>
      <w:pStyle w:val="Stopka"/>
      <w:jc w:val="center"/>
    </w:pPr>
    <w:r>
      <w:rPr>
        <w:noProof/>
        <w:lang w:eastAsia="pl-PL"/>
      </w:rPr>
      <w:drawing>
        <wp:inline distT="0" distB="0" distL="0" distR="0">
          <wp:extent cx="5772785" cy="374015"/>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2785" cy="374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C8675F"/>
    <w:multiLevelType w:val="hybridMultilevel"/>
    <w:tmpl w:val="78AA9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5">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6">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6">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nsid w:val="69331927"/>
    <w:multiLevelType w:val="hybridMultilevel"/>
    <w:tmpl w:val="E7F414F6"/>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75666D70">
      <w:start w:val="1"/>
      <w:numFmt w:val="bullet"/>
      <w:lvlText w:val="-"/>
      <w:lvlJc w:val="left"/>
      <w:pPr>
        <w:ind w:left="2880" w:hanging="360"/>
      </w:pPr>
      <w:rPr>
        <w:rFonts w:ascii="Times New Roman" w:eastAsia="Calibri" w:hAnsi="Times New Roman" w:cs="Times New Roman"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18"/>
  </w:num>
  <w:num w:numId="4">
    <w:abstractNumId w:val="14"/>
  </w:num>
  <w:num w:numId="5">
    <w:abstractNumId w:val="15"/>
  </w:num>
  <w:num w:numId="6">
    <w:abstractNumId w:val="25"/>
  </w:num>
  <w:num w:numId="7">
    <w:abstractNumId w:val="7"/>
  </w:num>
  <w:num w:numId="8">
    <w:abstractNumId w:val="27"/>
  </w:num>
  <w:num w:numId="9">
    <w:abstractNumId w:val="26"/>
  </w:num>
  <w:num w:numId="10">
    <w:abstractNumId w:val="5"/>
  </w:num>
  <w:num w:numId="11">
    <w:abstractNumId w:val="13"/>
  </w:num>
  <w:num w:numId="12">
    <w:abstractNumId w:val="20"/>
  </w:num>
  <w:num w:numId="13">
    <w:abstractNumId w:val="24"/>
  </w:num>
  <w:num w:numId="14">
    <w:abstractNumId w:val="8"/>
  </w:num>
  <w:num w:numId="15">
    <w:abstractNumId w:val="23"/>
  </w:num>
  <w:num w:numId="16">
    <w:abstractNumId w:val="4"/>
  </w:num>
  <w:num w:numId="17">
    <w:abstractNumId w:val="6"/>
  </w:num>
  <w:num w:numId="18">
    <w:abstractNumId w:val="22"/>
  </w:num>
  <w:num w:numId="19">
    <w:abstractNumId w:val="16"/>
  </w:num>
  <w:num w:numId="20">
    <w:abstractNumId w:val="21"/>
  </w:num>
  <w:num w:numId="21">
    <w:abstractNumId w:val="19"/>
  </w:num>
  <w:num w:numId="22">
    <w:abstractNumId w:val="12"/>
  </w:num>
  <w:num w:numId="23">
    <w:abstractNumId w:val="17"/>
  </w:num>
  <w:num w:numId="24">
    <w:abstractNumId w:val="10"/>
  </w:num>
  <w:num w:numId="25">
    <w:abstractNumId w:val="0"/>
  </w:num>
  <w:num w:numId="26">
    <w:abstractNumId w:val="1"/>
  </w:num>
  <w:num w:numId="27">
    <w:abstractNumId w:val="11"/>
  </w:num>
  <w:num w:numId="2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581AF7"/>
    <w:rsid w:val="00010F45"/>
    <w:rsid w:val="00015879"/>
    <w:rsid w:val="000339EA"/>
    <w:rsid w:val="0005746B"/>
    <w:rsid w:val="00097188"/>
    <w:rsid w:val="000A03CE"/>
    <w:rsid w:val="000E4F0B"/>
    <w:rsid w:val="000E73DA"/>
    <w:rsid w:val="00105AB6"/>
    <w:rsid w:val="00162E4C"/>
    <w:rsid w:val="0016428E"/>
    <w:rsid w:val="00177AC1"/>
    <w:rsid w:val="001822CA"/>
    <w:rsid w:val="0019343D"/>
    <w:rsid w:val="001B7BDC"/>
    <w:rsid w:val="0022187E"/>
    <w:rsid w:val="00234246"/>
    <w:rsid w:val="00240B08"/>
    <w:rsid w:val="00260E2E"/>
    <w:rsid w:val="00277594"/>
    <w:rsid w:val="002A302C"/>
    <w:rsid w:val="002B74E2"/>
    <w:rsid w:val="002C086E"/>
    <w:rsid w:val="002D2D73"/>
    <w:rsid w:val="002F3C49"/>
    <w:rsid w:val="003006A8"/>
    <w:rsid w:val="00341842"/>
    <w:rsid w:val="00364990"/>
    <w:rsid w:val="00392FA8"/>
    <w:rsid w:val="003A0B28"/>
    <w:rsid w:val="003C2BC2"/>
    <w:rsid w:val="003F5CAD"/>
    <w:rsid w:val="00411EC4"/>
    <w:rsid w:val="0042616A"/>
    <w:rsid w:val="00461B1D"/>
    <w:rsid w:val="00463827"/>
    <w:rsid w:val="0047264A"/>
    <w:rsid w:val="004D3582"/>
    <w:rsid w:val="004E036D"/>
    <w:rsid w:val="004F5B1C"/>
    <w:rsid w:val="004F77C7"/>
    <w:rsid w:val="00502CD6"/>
    <w:rsid w:val="00581AF7"/>
    <w:rsid w:val="005B6B85"/>
    <w:rsid w:val="005C116F"/>
    <w:rsid w:val="005C3858"/>
    <w:rsid w:val="005C43B6"/>
    <w:rsid w:val="005E3E31"/>
    <w:rsid w:val="006014EE"/>
    <w:rsid w:val="0061583D"/>
    <w:rsid w:val="0066526B"/>
    <w:rsid w:val="00665D55"/>
    <w:rsid w:val="006671CF"/>
    <w:rsid w:val="00691881"/>
    <w:rsid w:val="006A531E"/>
    <w:rsid w:val="006F598A"/>
    <w:rsid w:val="00712CE5"/>
    <w:rsid w:val="007379C4"/>
    <w:rsid w:val="00747D45"/>
    <w:rsid w:val="00747E46"/>
    <w:rsid w:val="00787DF7"/>
    <w:rsid w:val="007930B7"/>
    <w:rsid w:val="00797270"/>
    <w:rsid w:val="007B0BA3"/>
    <w:rsid w:val="007C1613"/>
    <w:rsid w:val="007C187E"/>
    <w:rsid w:val="007E362B"/>
    <w:rsid w:val="007F416B"/>
    <w:rsid w:val="00810D7A"/>
    <w:rsid w:val="00834019"/>
    <w:rsid w:val="00840BBF"/>
    <w:rsid w:val="00841B49"/>
    <w:rsid w:val="00850934"/>
    <w:rsid w:val="00864BC5"/>
    <w:rsid w:val="008872D8"/>
    <w:rsid w:val="00895136"/>
    <w:rsid w:val="008A28C8"/>
    <w:rsid w:val="008B047D"/>
    <w:rsid w:val="00935554"/>
    <w:rsid w:val="00977CE0"/>
    <w:rsid w:val="009B6FEE"/>
    <w:rsid w:val="009B73BF"/>
    <w:rsid w:val="009F6F51"/>
    <w:rsid w:val="00A0739F"/>
    <w:rsid w:val="00A16A7C"/>
    <w:rsid w:val="00AD3673"/>
    <w:rsid w:val="00AE78D5"/>
    <w:rsid w:val="00B55FA4"/>
    <w:rsid w:val="00B76523"/>
    <w:rsid w:val="00B81086"/>
    <w:rsid w:val="00BE5B98"/>
    <w:rsid w:val="00C368C9"/>
    <w:rsid w:val="00C4580A"/>
    <w:rsid w:val="00C5401D"/>
    <w:rsid w:val="00C7189E"/>
    <w:rsid w:val="00CE6FD8"/>
    <w:rsid w:val="00CF7A0E"/>
    <w:rsid w:val="00D45448"/>
    <w:rsid w:val="00D45D58"/>
    <w:rsid w:val="00D75DAD"/>
    <w:rsid w:val="00D917A8"/>
    <w:rsid w:val="00DA4A63"/>
    <w:rsid w:val="00DF0A3D"/>
    <w:rsid w:val="00E2348A"/>
    <w:rsid w:val="00E32E17"/>
    <w:rsid w:val="00E46146"/>
    <w:rsid w:val="00EA55F8"/>
    <w:rsid w:val="00ED45F9"/>
    <w:rsid w:val="00EE60AB"/>
    <w:rsid w:val="00EE612A"/>
    <w:rsid w:val="00EE61B7"/>
    <w:rsid w:val="00EE6792"/>
    <w:rsid w:val="00F04A5A"/>
    <w:rsid w:val="00F07AFC"/>
    <w:rsid w:val="00F24E28"/>
    <w:rsid w:val="00F261EA"/>
    <w:rsid w:val="00F375C4"/>
    <w:rsid w:val="00F54C49"/>
    <w:rsid w:val="00F81951"/>
    <w:rsid w:val="00F944B0"/>
    <w:rsid w:val="00F95FA9"/>
    <w:rsid w:val="00FC07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1AF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81AF7"/>
    <w:pPr>
      <w:ind w:left="720"/>
      <w:contextualSpacing/>
    </w:pPr>
  </w:style>
  <w:style w:type="character" w:customStyle="1" w:styleId="rdblist1">
    <w:name w:val="rdblist1"/>
    <w:basedOn w:val="Domylnaczcionkaakapitu"/>
    <w:uiPriority w:val="99"/>
    <w:rsid w:val="00581AF7"/>
    <w:rPr>
      <w:rFonts w:ascii="Verdana" w:hAnsi="Verdana" w:cs="Times New Roman"/>
      <w:color w:val="333333"/>
    </w:rPr>
  </w:style>
  <w:style w:type="paragraph" w:styleId="Bezodstpw">
    <w:name w:val="No Spacing"/>
    <w:uiPriority w:val="99"/>
    <w:qFormat/>
    <w:rsid w:val="00581AF7"/>
    <w:rPr>
      <w:sz w:val="22"/>
      <w:szCs w:val="22"/>
      <w:lang w:eastAsia="en-US"/>
    </w:rPr>
  </w:style>
  <w:style w:type="paragraph" w:styleId="Tekstdymka">
    <w:name w:val="Balloon Text"/>
    <w:basedOn w:val="Normalny"/>
    <w:link w:val="TekstdymkaZnak"/>
    <w:uiPriority w:val="99"/>
    <w:semiHidden/>
    <w:rsid w:val="00581A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1AF7"/>
    <w:rPr>
      <w:rFonts w:ascii="Tahoma" w:hAnsi="Tahoma" w:cs="Tahoma"/>
      <w:sz w:val="16"/>
      <w:szCs w:val="16"/>
    </w:rPr>
  </w:style>
  <w:style w:type="character" w:styleId="Odwoaniedokomentarza">
    <w:name w:val="annotation reference"/>
    <w:basedOn w:val="Domylnaczcionkaakapitu"/>
    <w:uiPriority w:val="99"/>
    <w:semiHidden/>
    <w:rsid w:val="00F95FA9"/>
    <w:rPr>
      <w:rFonts w:cs="Times New Roman"/>
      <w:sz w:val="16"/>
      <w:szCs w:val="16"/>
    </w:rPr>
  </w:style>
  <w:style w:type="paragraph" w:styleId="Tekstkomentarza">
    <w:name w:val="annotation text"/>
    <w:basedOn w:val="Normalny"/>
    <w:link w:val="TekstkomentarzaZnak"/>
    <w:uiPriority w:val="99"/>
    <w:semiHidden/>
    <w:rsid w:val="00F95FA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5FA9"/>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F95FA9"/>
    <w:rPr>
      <w:b/>
      <w:bCs/>
    </w:rPr>
  </w:style>
  <w:style w:type="character" w:customStyle="1" w:styleId="TematkomentarzaZnak">
    <w:name w:val="Temat komentarza Znak"/>
    <w:basedOn w:val="TekstkomentarzaZnak"/>
    <w:link w:val="Tematkomentarza"/>
    <w:uiPriority w:val="99"/>
    <w:semiHidden/>
    <w:locked/>
    <w:rsid w:val="00F95FA9"/>
    <w:rPr>
      <w:b/>
      <w:bCs/>
    </w:rPr>
  </w:style>
  <w:style w:type="paragraph" w:styleId="Nagwek">
    <w:name w:val="header"/>
    <w:basedOn w:val="Normalny"/>
    <w:link w:val="NagwekZnak"/>
    <w:uiPriority w:val="99"/>
    <w:rsid w:val="00747D45"/>
    <w:pPr>
      <w:tabs>
        <w:tab w:val="center" w:pos="4536"/>
        <w:tab w:val="right" w:pos="9072"/>
      </w:tabs>
    </w:pPr>
  </w:style>
  <w:style w:type="character" w:customStyle="1" w:styleId="NagwekZnak">
    <w:name w:val="Nagłówek Znak"/>
    <w:basedOn w:val="Domylnaczcionkaakapitu"/>
    <w:link w:val="Nagwek"/>
    <w:uiPriority w:val="99"/>
    <w:semiHidden/>
    <w:locked/>
    <w:rsid w:val="008872D8"/>
    <w:rPr>
      <w:rFonts w:cs="Times New Roman"/>
      <w:lang w:val="pl-PL" w:eastAsia="en-US"/>
    </w:rPr>
  </w:style>
  <w:style w:type="paragraph" w:styleId="Stopka">
    <w:name w:val="footer"/>
    <w:basedOn w:val="Normalny"/>
    <w:link w:val="StopkaZnak"/>
    <w:uiPriority w:val="99"/>
    <w:rsid w:val="00747D45"/>
    <w:pPr>
      <w:tabs>
        <w:tab w:val="center" w:pos="4536"/>
        <w:tab w:val="right" w:pos="9072"/>
      </w:tabs>
    </w:pPr>
  </w:style>
  <w:style w:type="character" w:customStyle="1" w:styleId="FooterChar">
    <w:name w:val="Footer Char"/>
    <w:basedOn w:val="Domylnaczcionkaakapitu"/>
    <w:link w:val="Stopka"/>
    <w:uiPriority w:val="99"/>
    <w:semiHidden/>
    <w:locked/>
    <w:rsid w:val="008872D8"/>
    <w:rPr>
      <w:rFonts w:cs="Times New Roman"/>
      <w:lang w:val="pl-PL" w:eastAsia="en-US"/>
    </w:rPr>
  </w:style>
  <w:style w:type="character" w:customStyle="1" w:styleId="StopkaZnak">
    <w:name w:val="Stopka Znak"/>
    <w:basedOn w:val="Domylnaczcionkaakapitu"/>
    <w:link w:val="Stopka"/>
    <w:uiPriority w:val="99"/>
    <w:semiHidden/>
    <w:locked/>
    <w:rsid w:val="00747D45"/>
    <w:rPr>
      <w:rFonts w:ascii="Calibri" w:hAnsi="Calibri" w:cs="Times New Roman"/>
      <w:sz w:val="22"/>
      <w:szCs w:val="22"/>
      <w:lang w:val="pl-PL" w:eastAsia="en-US" w:bidi="ar-SA"/>
    </w:rPr>
  </w:style>
  <w:style w:type="character" w:styleId="Hipercze">
    <w:name w:val="Hyperlink"/>
    <w:basedOn w:val="Domylnaczcionkaakapitu"/>
    <w:uiPriority w:val="99"/>
    <w:rsid w:val="00747D45"/>
    <w:rPr>
      <w:rFonts w:cs="Times New Roman"/>
      <w:color w:val="0000FF"/>
      <w:u w:val="single"/>
    </w:rPr>
  </w:style>
  <w:style w:type="paragraph" w:styleId="Tekstprzypisudolnego">
    <w:name w:val="footnote text"/>
    <w:basedOn w:val="Normalny"/>
    <w:link w:val="TekstprzypisudolnegoZnak"/>
    <w:uiPriority w:val="99"/>
    <w:semiHidden/>
    <w:rsid w:val="00747D45"/>
    <w:rPr>
      <w:sz w:val="20"/>
      <w:szCs w:val="20"/>
    </w:rPr>
  </w:style>
  <w:style w:type="character" w:customStyle="1" w:styleId="TekstprzypisudolnegoZnak">
    <w:name w:val="Tekst przypisu dolnego Znak"/>
    <w:basedOn w:val="Domylnaczcionkaakapitu"/>
    <w:link w:val="Tekstprzypisudolnego"/>
    <w:uiPriority w:val="99"/>
    <w:semiHidden/>
    <w:locked/>
    <w:rsid w:val="008872D8"/>
    <w:rPr>
      <w:rFonts w:cs="Times New Roman"/>
      <w:sz w:val="20"/>
      <w:szCs w:val="20"/>
      <w:lang w:val="pl-PL" w:eastAsia="en-US"/>
    </w:rPr>
  </w:style>
  <w:style w:type="character" w:styleId="Odwoanieprzypisudolnego">
    <w:name w:val="footnote reference"/>
    <w:basedOn w:val="Domylnaczcionkaakapitu"/>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1028</Words>
  <Characters>6168</Characters>
  <Application>Microsoft Office Word</Application>
  <DocSecurity>0</DocSecurity>
  <Lines>51</Lines>
  <Paragraphs>14</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ESF TRANSNATIONAL COOPERATION </vt:lpstr>
      <vt:lpstr>ESF TRANSNATIONAL COOPERATION </vt:lpstr>
    </vt:vector>
  </TitlesOfParts>
  <Company/>
  <LinksUpToDate>false</LinksUpToDate>
  <CharactersWithSpaces>7182</CharactersWithSpaces>
  <SharedDoc>false</SharedDoc>
  <HLinks>
    <vt:vector size="54"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 </cp:lastModifiedBy>
  <cp:revision>2</cp:revision>
  <cp:lastPrinted>2012-01-19T10:45:00Z</cp:lastPrinted>
  <dcterms:created xsi:type="dcterms:W3CDTF">2012-02-08T12:59:00Z</dcterms:created>
  <dcterms:modified xsi:type="dcterms:W3CDTF">2012-02-08T12:59:00Z</dcterms:modified>
</cp:coreProperties>
</file>