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51E" w:rsidRDefault="0033151E" w:rsidP="00E2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UCHWAŁA NR  26/363/10</w:t>
      </w:r>
    </w:p>
    <w:p w:rsidR="0033151E" w:rsidRDefault="0033151E" w:rsidP="00E2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ZARZ</w:t>
      </w:r>
      <w:r w:rsidRPr="00721551">
        <w:rPr>
          <w:rFonts w:ascii="Times New Roman" w:hAnsi="Times New Roman"/>
          <w:b/>
        </w:rPr>
        <w:t>Ą</w:t>
      </w:r>
      <w:r>
        <w:rPr>
          <w:rFonts w:ascii="Times New Roman" w:hAnsi="Times New Roman"/>
          <w:b/>
          <w:bCs/>
        </w:rPr>
        <w:t>DU WOJEWÓDZTWA KUJAWSKO-POMORSKIEGO</w:t>
      </w:r>
    </w:p>
    <w:p w:rsidR="0033151E" w:rsidRDefault="0033151E" w:rsidP="00E2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 dnia 1 kwietnia 2010 r.</w:t>
      </w:r>
    </w:p>
    <w:p w:rsidR="0033151E" w:rsidRDefault="0033151E" w:rsidP="00E2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3151E" w:rsidRDefault="0033151E" w:rsidP="00E2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3151E" w:rsidRDefault="0033151E" w:rsidP="00E2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3151E" w:rsidRDefault="0033151E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E20573">
        <w:rPr>
          <w:rFonts w:ascii="Times New Roman" w:hAnsi="Times New Roman"/>
          <w:b/>
          <w:bCs/>
        </w:rPr>
        <w:t>w sprawie ogłoszenia naboru wniosków o przyznanie pomocy dla operacji dotycz</w:t>
      </w:r>
      <w:r w:rsidRPr="00E20573">
        <w:rPr>
          <w:rFonts w:ascii="Times New Roman" w:hAnsi="Times New Roman"/>
        </w:rPr>
        <w:t>ą</w:t>
      </w:r>
      <w:r w:rsidRPr="00E20573">
        <w:rPr>
          <w:rFonts w:ascii="Times New Roman" w:hAnsi="Times New Roman"/>
          <w:b/>
          <w:bCs/>
        </w:rPr>
        <w:t xml:space="preserve">cych wytwarzania lub dystrybucji energii ze </w:t>
      </w:r>
      <w:r w:rsidRPr="00E20573">
        <w:rPr>
          <w:rFonts w:ascii="Times New Roman" w:hAnsi="Times New Roman"/>
          <w:b/>
        </w:rPr>
        <w:t>ź</w:t>
      </w:r>
      <w:r w:rsidRPr="00E20573">
        <w:rPr>
          <w:rFonts w:ascii="Times New Roman" w:hAnsi="Times New Roman"/>
          <w:b/>
          <w:bCs/>
        </w:rPr>
        <w:t xml:space="preserve">ródeł odnawialnych w ramach działania </w:t>
      </w:r>
      <w:r>
        <w:rPr>
          <w:rFonts w:ascii="Times New Roman" w:hAnsi="Times New Roman"/>
          <w:b/>
          <w:bCs/>
        </w:rPr>
        <w:br/>
      </w:r>
      <w:r w:rsidRPr="00E20573">
        <w:rPr>
          <w:rFonts w:ascii="Times New Roman" w:hAnsi="Times New Roman"/>
          <w:b/>
          <w:bCs/>
        </w:rPr>
        <w:t>321 ,,Podstawowe usługi dla gospodarki i ludno</w:t>
      </w:r>
      <w:r w:rsidRPr="00E20573">
        <w:rPr>
          <w:rFonts w:ascii="Times New Roman" w:hAnsi="Times New Roman"/>
        </w:rPr>
        <w:t>ś</w:t>
      </w:r>
      <w:r w:rsidRPr="00E20573">
        <w:rPr>
          <w:rFonts w:ascii="Times New Roman" w:hAnsi="Times New Roman"/>
          <w:b/>
          <w:bCs/>
        </w:rPr>
        <w:t>ci wiejskiej” obj</w:t>
      </w:r>
      <w:r w:rsidRPr="00E422BE">
        <w:rPr>
          <w:rFonts w:ascii="Times New Roman" w:hAnsi="Times New Roman"/>
          <w:b/>
        </w:rPr>
        <w:t>ę</w:t>
      </w:r>
      <w:r w:rsidRPr="00E20573">
        <w:rPr>
          <w:rFonts w:ascii="Times New Roman" w:hAnsi="Times New Roman"/>
          <w:b/>
          <w:bCs/>
        </w:rPr>
        <w:t>tego Programem Rozwoju Obszarów Wiejskich na lata 2007</w:t>
      </w:r>
      <w:r w:rsidRPr="00E20573">
        <w:rPr>
          <w:rFonts w:ascii="Times New Roman" w:hAnsi="Times New Roman"/>
        </w:rPr>
        <w:t>-</w:t>
      </w:r>
      <w:r w:rsidRPr="00E20573">
        <w:rPr>
          <w:rFonts w:ascii="Times New Roman" w:hAnsi="Times New Roman"/>
          <w:b/>
          <w:bCs/>
        </w:rPr>
        <w:t>2013</w:t>
      </w:r>
    </w:p>
    <w:p w:rsidR="0033151E" w:rsidRDefault="0033151E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33151E" w:rsidRPr="00E20573" w:rsidRDefault="0033151E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33151E" w:rsidRDefault="0033151E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33151E" w:rsidRPr="00E20573" w:rsidRDefault="0033151E" w:rsidP="00E205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E20573">
        <w:rPr>
          <w:rFonts w:ascii="Times New Roman" w:hAnsi="Times New Roman"/>
        </w:rPr>
        <w:t xml:space="preserve">Na podstawie art. 41 ust. 1 ustawy z dnia 5 czerwca 1998 r. o samorządzie województwa </w:t>
      </w:r>
      <w:r w:rsidRPr="00E20573">
        <w:rPr>
          <w:rFonts w:ascii="Times New Roman" w:hAnsi="Times New Roman"/>
        </w:rPr>
        <w:br/>
        <w:t>(Dz. U. z 2001 r. Nr 142, poz. 1590 ze zm.</w:t>
      </w:r>
      <w:r>
        <w:rPr>
          <w:rStyle w:val="FootnoteReference"/>
          <w:rFonts w:ascii="Times New Roman" w:hAnsi="Times New Roman"/>
        </w:rPr>
        <w:footnoteReference w:id="1"/>
      </w:r>
      <w:r w:rsidRPr="00E20573">
        <w:rPr>
          <w:rFonts w:ascii="Times New Roman" w:hAnsi="Times New Roman"/>
        </w:rPr>
        <w:t>), art. 6 ust. 1 pkt 2 ustawy z dnia</w:t>
      </w:r>
      <w:r>
        <w:rPr>
          <w:rFonts w:ascii="Times New Roman" w:hAnsi="Times New Roman"/>
        </w:rPr>
        <w:t xml:space="preserve"> </w:t>
      </w:r>
      <w:r w:rsidRPr="00E20573">
        <w:rPr>
          <w:rFonts w:ascii="Times New Roman" w:hAnsi="Times New Roman"/>
        </w:rPr>
        <w:t xml:space="preserve">7 marca 2007 r. </w:t>
      </w:r>
      <w:r w:rsidRPr="00E20573">
        <w:rPr>
          <w:rFonts w:ascii="Times New Roman" w:hAnsi="Times New Roman"/>
        </w:rPr>
        <w:br/>
        <w:t>o wspieraniu rozwoju obszarów wiejskich z udziałem środków Europejskiego Funduszu Rolnego na rzecz Rozwoju Obszarów Wiejskich (Dz. U. Nr 64, poz. 427 ze zm.</w:t>
      </w:r>
      <w:r>
        <w:rPr>
          <w:rStyle w:val="FootnoteReference"/>
          <w:rFonts w:ascii="Times New Roman" w:hAnsi="Times New Roman"/>
        </w:rPr>
        <w:footnoteReference w:id="2"/>
      </w:r>
      <w:r w:rsidRPr="00E20573">
        <w:rPr>
          <w:rFonts w:ascii="Times New Roman" w:hAnsi="Times New Roman"/>
        </w:rPr>
        <w:t>),</w:t>
      </w:r>
      <w:r>
        <w:rPr>
          <w:rFonts w:ascii="Times New Roman" w:hAnsi="Times New Roman"/>
        </w:rPr>
        <w:t xml:space="preserve"> </w:t>
      </w:r>
      <w:r w:rsidRPr="00E20573">
        <w:rPr>
          <w:rFonts w:ascii="Times New Roman" w:hAnsi="Times New Roman"/>
        </w:rPr>
        <w:t>§ 6 rozporządzenia Ministra Rolnictwa i Rozwoju Wsi z dnia 1 kwietnia 2008 r. w sprawie szczegółowych warunków i trybu przyznawania oraz wypłaty pomocy finansowej w ramach działania ,,Podstawowe usługi dla gospodarki i ludności wiejskiej” objętego Programem Rozwoju Obszarów Wiejskich na lata 2007-2013 (Dz. U. Nr 60, poz. 373</w:t>
      </w:r>
      <w:r>
        <w:rPr>
          <w:rFonts w:ascii="Times New Roman" w:hAnsi="Times New Roman"/>
        </w:rPr>
        <w:t xml:space="preserve"> ze zm.</w:t>
      </w:r>
      <w:r>
        <w:rPr>
          <w:rStyle w:val="FootnoteReference"/>
          <w:rFonts w:ascii="Times New Roman" w:hAnsi="Times New Roman"/>
        </w:rPr>
        <w:footnoteReference w:id="3"/>
      </w:r>
      <w:r w:rsidRPr="00E20573">
        <w:rPr>
          <w:rFonts w:ascii="Times New Roman" w:hAnsi="Times New Roman"/>
        </w:rPr>
        <w:t>), uchwala się, co następuje:</w:t>
      </w:r>
    </w:p>
    <w:p w:rsidR="0033151E" w:rsidRDefault="0033151E" w:rsidP="00E2057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</w:rPr>
      </w:pPr>
    </w:p>
    <w:p w:rsidR="0033151E" w:rsidRDefault="0033151E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§ 1. </w:t>
      </w:r>
      <w:r>
        <w:rPr>
          <w:rFonts w:ascii="Times New Roman" w:hAnsi="Times New Roman"/>
        </w:rPr>
        <w:t>Ustala si</w:t>
      </w:r>
      <w:r w:rsidRPr="008E232D">
        <w:rPr>
          <w:rFonts w:ascii="Times New Roman" w:hAnsi="Times New Roman"/>
        </w:rPr>
        <w:t>ę</w:t>
      </w:r>
      <w:r>
        <w:rPr>
          <w:rFonts w:ascii="TimesNewRoman" w:hAnsi="TimesNewRoman" w:cs="TimesNewRoman"/>
        </w:rPr>
        <w:t xml:space="preserve"> </w:t>
      </w:r>
      <w:r>
        <w:rPr>
          <w:rFonts w:ascii="Times New Roman" w:hAnsi="Times New Roman"/>
        </w:rPr>
        <w:t>termin składania wniosków o przyznanie pomocy dla operacji dotycz</w:t>
      </w:r>
      <w:r w:rsidRPr="00DA1905">
        <w:rPr>
          <w:rFonts w:ascii="Times New Roman" w:hAnsi="Times New Roman"/>
        </w:rPr>
        <w:t>ą</w:t>
      </w:r>
      <w:r>
        <w:rPr>
          <w:rFonts w:ascii="Times New Roman" w:hAnsi="Times New Roman"/>
        </w:rPr>
        <w:t xml:space="preserve">cych wytwarzania lub dystrybucji energii ze </w:t>
      </w:r>
      <w:r w:rsidRPr="00DA1905">
        <w:rPr>
          <w:rFonts w:ascii="Times New Roman" w:hAnsi="Times New Roman"/>
        </w:rPr>
        <w:t>ź</w:t>
      </w:r>
      <w:r>
        <w:rPr>
          <w:rFonts w:ascii="Times New Roman" w:hAnsi="Times New Roman"/>
        </w:rPr>
        <w:t>ródeł odnawialnych w ramach działania 321 ,,Podstawowe usługi dla gospodarki i ludno</w:t>
      </w:r>
      <w:r w:rsidRPr="00DA1905">
        <w:rPr>
          <w:rFonts w:ascii="Times New Roman" w:hAnsi="Times New Roman"/>
        </w:rPr>
        <w:t>ś</w:t>
      </w:r>
      <w:r>
        <w:rPr>
          <w:rFonts w:ascii="Times New Roman" w:hAnsi="Times New Roman"/>
        </w:rPr>
        <w:t>ci wiejskiej” obj</w:t>
      </w:r>
      <w:r w:rsidRPr="00E422BE">
        <w:rPr>
          <w:rFonts w:ascii="Times New Roman" w:hAnsi="Times New Roman"/>
        </w:rPr>
        <w:t>ę</w:t>
      </w:r>
      <w:r>
        <w:rPr>
          <w:rFonts w:ascii="Times New Roman" w:hAnsi="Times New Roman"/>
        </w:rPr>
        <w:t xml:space="preserve">tego Programem Rozwoju Obszarów Wiejskich na lata 2007-2013 </w:t>
      </w:r>
      <w:r>
        <w:rPr>
          <w:rFonts w:ascii="Times New Roman" w:hAnsi="Times New Roman"/>
          <w:b/>
          <w:bCs/>
        </w:rPr>
        <w:t>od dnia 21 kwietnia 2010 r. do dnia 18 czerwca 2010 r. do godz. 12:00.</w:t>
      </w:r>
    </w:p>
    <w:p w:rsidR="0033151E" w:rsidRDefault="0033151E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33151E" w:rsidRDefault="0033151E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33151E" w:rsidRDefault="0033151E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§ 2. </w:t>
      </w:r>
      <w:r>
        <w:rPr>
          <w:rFonts w:ascii="Times New Roman" w:hAnsi="Times New Roman"/>
        </w:rPr>
        <w:t>Ogłoszenie o naborze wniosków stanowi zał</w:t>
      </w:r>
      <w:r w:rsidRPr="00E422BE">
        <w:rPr>
          <w:rFonts w:ascii="Times New Roman" w:hAnsi="Times New Roman"/>
        </w:rPr>
        <w:t>ą</w:t>
      </w:r>
      <w:r>
        <w:rPr>
          <w:rFonts w:ascii="Times New Roman" w:hAnsi="Times New Roman"/>
        </w:rPr>
        <w:t>cznik do niniejszej uchwały.</w:t>
      </w:r>
    </w:p>
    <w:p w:rsidR="0033151E" w:rsidRDefault="0033151E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33151E" w:rsidRDefault="0033151E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33151E" w:rsidRDefault="0033151E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§ 3. </w:t>
      </w:r>
      <w:r>
        <w:rPr>
          <w:rFonts w:ascii="Times New Roman" w:hAnsi="Times New Roman"/>
        </w:rPr>
        <w:t>Wykonanie uchwały powierza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/>
        </w:rPr>
        <w:t>Dyrektorowi Departamentu Polityki Regionalnej Urzędu Marszałkowskiego Województwa Kujawsko-Pomorskiego w Toruniu.</w:t>
      </w:r>
    </w:p>
    <w:p w:rsidR="0033151E" w:rsidRDefault="0033151E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33151E" w:rsidRDefault="0033151E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33151E" w:rsidRDefault="0033151E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§ 4. </w:t>
      </w:r>
      <w:r>
        <w:rPr>
          <w:rFonts w:ascii="Times New Roman" w:hAnsi="Times New Roman"/>
        </w:rPr>
        <w:t>Uchwała wchodzi w życie z dniem podj</w:t>
      </w:r>
      <w:r w:rsidRPr="00E422BE">
        <w:rPr>
          <w:rFonts w:ascii="Times New Roman" w:hAnsi="Times New Roman"/>
        </w:rPr>
        <w:t>ę</w:t>
      </w:r>
      <w:r>
        <w:rPr>
          <w:rFonts w:ascii="Times New Roman" w:hAnsi="Times New Roman"/>
        </w:rPr>
        <w:t>cia.</w:t>
      </w:r>
    </w:p>
    <w:p w:rsidR="0033151E" w:rsidRDefault="0033151E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33151E" w:rsidRDefault="0033151E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33151E" w:rsidRDefault="0033151E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33151E" w:rsidRDefault="0033151E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33151E" w:rsidRDefault="0033151E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33151E" w:rsidRDefault="0033151E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33151E" w:rsidRDefault="0033151E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33151E" w:rsidRDefault="0033151E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33151E" w:rsidRPr="00A8771F" w:rsidRDefault="0033151E" w:rsidP="00357806">
      <w:pPr>
        <w:autoSpaceDE w:val="0"/>
        <w:autoSpaceDN w:val="0"/>
        <w:adjustRightInd w:val="0"/>
        <w:jc w:val="center"/>
        <w:rPr>
          <w:b/>
          <w:bCs/>
        </w:rPr>
      </w:pPr>
      <w:r w:rsidRPr="00A8771F">
        <w:rPr>
          <w:b/>
          <w:bCs/>
        </w:rPr>
        <w:t>UZASADNIENIE</w:t>
      </w:r>
    </w:p>
    <w:p w:rsidR="0033151E" w:rsidRPr="00A8771F" w:rsidRDefault="0033151E" w:rsidP="00357806">
      <w:pPr>
        <w:autoSpaceDE w:val="0"/>
        <w:autoSpaceDN w:val="0"/>
        <w:adjustRightInd w:val="0"/>
        <w:jc w:val="center"/>
        <w:rPr>
          <w:b/>
          <w:bCs/>
        </w:rPr>
      </w:pPr>
    </w:p>
    <w:p w:rsidR="0033151E" w:rsidRPr="00A8771F" w:rsidRDefault="0033151E" w:rsidP="00357806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33151E" w:rsidRPr="00A8771F" w:rsidRDefault="0033151E" w:rsidP="0035780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8771F">
        <w:t xml:space="preserve">Wymóg ustalenia przez właściwy organ samorządu województwa terminu i miejsca składania wniosków o przyznanie pomocy dla działania 321 „Podstawowe usługi dla gospodarki i ludności wiejskiej” objętego Programem Rozwoju Obszarów Wiejskich na lata 2007-2013 wynika z </w:t>
      </w:r>
      <w:r w:rsidRPr="00A8771F">
        <w:rPr>
          <w:bCs/>
        </w:rPr>
        <w:t xml:space="preserve">§ </w:t>
      </w:r>
      <w:r w:rsidRPr="00A8771F">
        <w:t>6 rozporządzenia Ministra Rolnictwa i Rozwoju Wsi z dnia</w:t>
      </w:r>
      <w:r>
        <w:t xml:space="preserve"> </w:t>
      </w:r>
      <w:r w:rsidRPr="00A8771F">
        <w:t>1 kwietnia 2008 r. w sprawie szczegółowych warunków i trybu przyznawania oraz wypłaty pomocy finansowej w ramach działania „Podstawowe usługi dla gospodarki i ludności wiejskiej” objętego Programem Rozwoju Obszarów Wiejskich na lata 2007-2013.</w:t>
      </w:r>
    </w:p>
    <w:p w:rsidR="0033151E" w:rsidRDefault="0033151E" w:rsidP="00357806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Ponadto zgodnie z </w:t>
      </w:r>
      <w:r w:rsidRPr="00A8771F">
        <w:rPr>
          <w:bCs/>
        </w:rPr>
        <w:t xml:space="preserve">§ </w:t>
      </w:r>
      <w:r w:rsidRPr="00A8771F">
        <w:t>6</w:t>
      </w:r>
      <w:r>
        <w:t xml:space="preserve"> w/w rozporządzenia t</w:t>
      </w:r>
      <w:r w:rsidRPr="00A8771F">
        <w:t>ermin składania wniosków o przyznanie pomocy nie może być krótszy niż 14 dni i dłuższy niż</w:t>
      </w:r>
      <w:r>
        <w:t xml:space="preserve"> 60 dni, z tym że p</w:t>
      </w:r>
      <w:r w:rsidRPr="00A8771F">
        <w:t>oczątek tego terminu nie może być wyznaczony wcześniej niż po upływie 14 dni od dnia podania do publicznej wiadomości informacji</w:t>
      </w:r>
      <w:r>
        <w:br/>
      </w:r>
      <w:r w:rsidRPr="00A8771F">
        <w:t>o terminie i miejscu składania wniosków o przyznanie pomocy oraz informacji o kryterium regionalnym, opartym na mierzalnym wskaźniku</w:t>
      </w:r>
      <w:r>
        <w:t xml:space="preserve"> </w:t>
      </w:r>
      <w:r w:rsidRPr="00A8771F">
        <w:t xml:space="preserve">i uwzględniającym specyfikę województwa. </w:t>
      </w:r>
    </w:p>
    <w:p w:rsidR="0033151E" w:rsidRDefault="0033151E" w:rsidP="00357806">
      <w:pPr>
        <w:spacing w:line="360" w:lineRule="auto"/>
        <w:ind w:firstLine="708"/>
        <w:jc w:val="both"/>
      </w:pPr>
      <w:r>
        <w:t>Wysokość limitu środków dla operacji dotyczących wytwarzania lub dystrybucji energii ze źródeł odnawialnych w ramach działania 321 „Podstawowe usługi dla gospodarki i ludności wiejskiej” objętego Programem Rozwoju Obszarów Wiejskich na lata 2007-2013, zgodnie z uchwałą Zarządu Województwa Kujawsko-Pomorskiego w sprawie podziału środków na poszczególne zakresy działania, wynosi 6 075 451,13 zł.</w:t>
      </w:r>
    </w:p>
    <w:p w:rsidR="0033151E" w:rsidRPr="00A8771F" w:rsidRDefault="0033151E" w:rsidP="00357806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33151E" w:rsidRDefault="0033151E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sectPr w:rsidR="0033151E" w:rsidSect="004610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51E" w:rsidRDefault="0033151E" w:rsidP="00E20573">
      <w:pPr>
        <w:spacing w:after="0" w:line="240" w:lineRule="auto"/>
      </w:pPr>
      <w:r>
        <w:separator/>
      </w:r>
    </w:p>
  </w:endnote>
  <w:endnote w:type="continuationSeparator" w:id="0">
    <w:p w:rsidR="0033151E" w:rsidRDefault="0033151E" w:rsidP="00E20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51E" w:rsidRDefault="0033151E" w:rsidP="00E20573">
      <w:pPr>
        <w:spacing w:after="0" w:line="240" w:lineRule="auto"/>
      </w:pPr>
      <w:r>
        <w:separator/>
      </w:r>
    </w:p>
  </w:footnote>
  <w:footnote w:type="continuationSeparator" w:id="0">
    <w:p w:rsidR="0033151E" w:rsidRDefault="0033151E" w:rsidP="00E20573">
      <w:pPr>
        <w:spacing w:after="0" w:line="240" w:lineRule="auto"/>
      </w:pPr>
      <w:r>
        <w:continuationSeparator/>
      </w:r>
    </w:p>
  </w:footnote>
  <w:footnote w:id="1">
    <w:p w:rsidR="0033151E" w:rsidRPr="00E20573" w:rsidRDefault="0033151E" w:rsidP="00E422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20573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E20573">
        <w:rPr>
          <w:rFonts w:ascii="Times New Roman" w:hAnsi="Times New Roman"/>
          <w:sz w:val="20"/>
          <w:szCs w:val="20"/>
        </w:rPr>
        <w:t xml:space="preserve"> Zmiany tekstu jednolitego wymienionej ustawy zostały ogłoszone w Dz. U. z 2002r. Nr 23, poz. 220, Nr 62, poz. 558,</w:t>
      </w:r>
      <w:r>
        <w:rPr>
          <w:rFonts w:ascii="Times New Roman" w:hAnsi="Times New Roman"/>
          <w:sz w:val="20"/>
          <w:szCs w:val="20"/>
        </w:rPr>
        <w:t xml:space="preserve"> </w:t>
      </w:r>
      <w:r w:rsidRPr="00E20573">
        <w:rPr>
          <w:rFonts w:ascii="Times New Roman" w:hAnsi="Times New Roman"/>
          <w:sz w:val="20"/>
          <w:szCs w:val="20"/>
        </w:rPr>
        <w:t>Nr 153, poz. 1271, Nr 214, poz. 1806, z 2003r. Nr 162, poz. 1568, z 2004 r. Nr 102, poz. 1055, Nr 116, poz. 1206, Nr 167, poz.1759, z 2006r. Nr 126, poz. 875, Nr 227, poz. 1658,</w:t>
      </w:r>
      <w:r>
        <w:rPr>
          <w:rFonts w:ascii="Times New Roman" w:hAnsi="Times New Roman"/>
          <w:sz w:val="20"/>
          <w:szCs w:val="20"/>
        </w:rPr>
        <w:t xml:space="preserve"> z 2007r. Nr 173, poz. 1218,</w:t>
      </w:r>
      <w:r w:rsidRPr="00E20573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br/>
      </w:r>
      <w:r w:rsidRPr="00E20573">
        <w:rPr>
          <w:rFonts w:ascii="Times New Roman" w:hAnsi="Times New Roman"/>
          <w:sz w:val="20"/>
          <w:szCs w:val="20"/>
        </w:rPr>
        <w:t>z 2008 r. Nr 180, poz. 1111,</w:t>
      </w:r>
      <w:r>
        <w:rPr>
          <w:rFonts w:ascii="Times New Roman" w:hAnsi="Times New Roman"/>
          <w:sz w:val="20"/>
          <w:szCs w:val="20"/>
        </w:rPr>
        <w:t xml:space="preserve"> </w:t>
      </w:r>
      <w:r w:rsidRPr="00E20573">
        <w:rPr>
          <w:rFonts w:ascii="Times New Roman" w:hAnsi="Times New Roman"/>
          <w:sz w:val="20"/>
          <w:szCs w:val="20"/>
        </w:rPr>
        <w:t>Nr 216</w:t>
      </w:r>
      <w:r>
        <w:rPr>
          <w:rFonts w:ascii="Times New Roman" w:hAnsi="Times New Roman"/>
          <w:sz w:val="20"/>
          <w:szCs w:val="20"/>
        </w:rPr>
        <w:t xml:space="preserve">, poz. 1370, Nr 223, poz. 1458, z 2009r. Nr 157, poz. 1241 oraz z 2010r. </w:t>
      </w:r>
      <w:r>
        <w:rPr>
          <w:rFonts w:ascii="Times New Roman" w:hAnsi="Times New Roman"/>
          <w:sz w:val="20"/>
          <w:szCs w:val="20"/>
        </w:rPr>
        <w:br/>
        <w:t>Nr 28, poz. 142, Nr 28, poz. 146.</w:t>
      </w:r>
    </w:p>
    <w:p w:rsidR="0033151E" w:rsidRDefault="0033151E" w:rsidP="00E422BE">
      <w:pPr>
        <w:autoSpaceDE w:val="0"/>
        <w:autoSpaceDN w:val="0"/>
        <w:adjustRightInd w:val="0"/>
        <w:spacing w:after="0" w:line="240" w:lineRule="auto"/>
        <w:jc w:val="both"/>
      </w:pPr>
    </w:p>
  </w:footnote>
  <w:footnote w:id="2">
    <w:p w:rsidR="0033151E" w:rsidRPr="00E20573" w:rsidRDefault="0033151E" w:rsidP="00E422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20573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E20573">
        <w:rPr>
          <w:rFonts w:ascii="Times New Roman" w:hAnsi="Times New Roman"/>
          <w:sz w:val="20"/>
          <w:szCs w:val="20"/>
        </w:rPr>
        <w:t xml:space="preserve"> Zmiany tekstu wymienionej ustawy zostały ogłoszone w Dz. U. z 2008r. Nr 98, poz. 634, Nr 214, poz. 1349, Nr 237, poz.</w:t>
      </w:r>
      <w:r>
        <w:rPr>
          <w:rFonts w:ascii="Times New Roman" w:hAnsi="Times New Roman"/>
          <w:sz w:val="20"/>
          <w:szCs w:val="20"/>
        </w:rPr>
        <w:t xml:space="preserve"> </w:t>
      </w:r>
      <w:r w:rsidRPr="00E20573">
        <w:rPr>
          <w:rFonts w:ascii="Times New Roman" w:hAnsi="Times New Roman"/>
          <w:sz w:val="20"/>
          <w:szCs w:val="20"/>
        </w:rPr>
        <w:t>1655 oraz z 2009r. Dz. U. Nr 20, poz. 105.</w:t>
      </w:r>
    </w:p>
    <w:p w:rsidR="0033151E" w:rsidRDefault="0033151E" w:rsidP="00E422BE">
      <w:pPr>
        <w:autoSpaceDE w:val="0"/>
        <w:autoSpaceDN w:val="0"/>
        <w:adjustRightInd w:val="0"/>
        <w:spacing w:after="0" w:line="240" w:lineRule="auto"/>
        <w:jc w:val="both"/>
      </w:pPr>
    </w:p>
  </w:footnote>
  <w:footnote w:id="3">
    <w:p w:rsidR="0033151E" w:rsidRDefault="0033151E">
      <w:pPr>
        <w:pStyle w:val="FootnoteText"/>
      </w:pPr>
      <w:r w:rsidRPr="00E20573">
        <w:rPr>
          <w:rStyle w:val="FootnoteReference"/>
          <w:rFonts w:ascii="Times New Roman" w:hAnsi="Times New Roman"/>
        </w:rPr>
        <w:footnoteRef/>
      </w:r>
      <w:r w:rsidRPr="00E20573">
        <w:rPr>
          <w:rFonts w:ascii="Times New Roman" w:hAnsi="Times New Roman"/>
        </w:rPr>
        <w:t xml:space="preserve"> Zmiana tekstu wymienionego rozporządzenia została ogłoszona w Dz. U. z 2009r. Nr 201, poz. 1544.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573"/>
    <w:rsid w:val="000C396B"/>
    <w:rsid w:val="00165263"/>
    <w:rsid w:val="00246327"/>
    <w:rsid w:val="0029189B"/>
    <w:rsid w:val="002B7016"/>
    <w:rsid w:val="0033151E"/>
    <w:rsid w:val="00357806"/>
    <w:rsid w:val="00373D08"/>
    <w:rsid w:val="004610EA"/>
    <w:rsid w:val="0049795E"/>
    <w:rsid w:val="00621F75"/>
    <w:rsid w:val="006D37AB"/>
    <w:rsid w:val="00721551"/>
    <w:rsid w:val="008E232D"/>
    <w:rsid w:val="009610E2"/>
    <w:rsid w:val="0098398A"/>
    <w:rsid w:val="00A8771F"/>
    <w:rsid w:val="00B5426D"/>
    <w:rsid w:val="00B622E0"/>
    <w:rsid w:val="00B93956"/>
    <w:rsid w:val="00CA4A86"/>
    <w:rsid w:val="00D9168E"/>
    <w:rsid w:val="00DA1905"/>
    <w:rsid w:val="00E20573"/>
    <w:rsid w:val="00E422BE"/>
    <w:rsid w:val="00E465B6"/>
    <w:rsid w:val="00F40413"/>
    <w:rsid w:val="00F608C1"/>
    <w:rsid w:val="00FA0E00"/>
    <w:rsid w:val="00FD7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0E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E2057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20573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E20573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84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453</Words>
  <Characters>2720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 26/363/10</dc:title>
  <dc:subject/>
  <dc:creator>a.polinska</dc:creator>
  <cp:keywords/>
  <dc:description/>
  <cp:lastModifiedBy>Marek Retlewski</cp:lastModifiedBy>
  <cp:revision>2</cp:revision>
  <cp:lastPrinted>2010-03-25T11:42:00Z</cp:lastPrinted>
  <dcterms:created xsi:type="dcterms:W3CDTF">2010-04-02T10:23:00Z</dcterms:created>
  <dcterms:modified xsi:type="dcterms:W3CDTF">2010-04-02T10:23:00Z</dcterms:modified>
</cp:coreProperties>
</file>